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8" w:type="dxa"/>
        <w:jc w:val="center"/>
        <w:tblLayout w:type="fixed"/>
        <w:tblCellMar>
          <w:left w:w="0" w:type="dxa"/>
          <w:right w:w="0" w:type="dxa"/>
        </w:tblCellMar>
        <w:tblLook w:val="04A0" w:firstRow="1" w:lastRow="0" w:firstColumn="1" w:lastColumn="0" w:noHBand="0" w:noVBand="1"/>
        <w:tblDescription w:val="Tabel voor de algehele lay-out van de flyer"/>
      </w:tblPr>
      <w:tblGrid>
        <w:gridCol w:w="7058"/>
        <w:gridCol w:w="144"/>
        <w:gridCol w:w="3456"/>
      </w:tblGrid>
      <w:tr w:rsidR="00607922" w:rsidTr="00BB629F">
        <w:trPr>
          <w:trHeight w:hRule="exact" w:val="14891"/>
          <w:jc w:val="center"/>
        </w:trPr>
        <w:tc>
          <w:tcPr>
            <w:tcW w:w="7058" w:type="dxa"/>
          </w:tcPr>
          <w:tbl>
            <w:tblPr>
              <w:tblW w:w="5000" w:type="pct"/>
              <w:tblLayout w:type="fixed"/>
              <w:tblCellMar>
                <w:left w:w="0" w:type="dxa"/>
                <w:right w:w="0" w:type="dxa"/>
              </w:tblCellMar>
              <w:tblLook w:val="04A0" w:firstRow="1" w:lastRow="0" w:firstColumn="1" w:lastColumn="0" w:noHBand="0" w:noVBand="1"/>
              <w:tblDescription w:val="Lay-out voor de hoofdtekst van de flyer"/>
            </w:tblPr>
            <w:tblGrid>
              <w:gridCol w:w="7058"/>
            </w:tblGrid>
            <w:tr w:rsidR="00607922" w:rsidTr="00C96F71">
              <w:trPr>
                <w:cantSplit/>
                <w:trHeight w:hRule="exact" w:val="4544"/>
              </w:trPr>
              <w:tc>
                <w:tcPr>
                  <w:tcW w:w="7200" w:type="dxa"/>
                </w:tcPr>
                <w:p w:rsidR="00607922" w:rsidRDefault="00BB629F">
                  <w:r>
                    <w:rPr>
                      <w:rFonts w:ascii="Arial" w:hAnsi="Arial" w:cs="Arial"/>
                      <w:noProof/>
                      <w:color w:val="0000FF"/>
                      <w:sz w:val="27"/>
                      <w:szCs w:val="27"/>
                      <w:shd w:val="clear" w:color="auto" w:fill="FFFFFF"/>
                      <w:lang w:eastAsia="nl-NL"/>
                    </w:rPr>
                    <w:drawing>
                      <wp:inline distT="0" distB="0" distL="0" distR="0">
                        <wp:extent cx="3344404" cy="2505075"/>
                        <wp:effectExtent l="133350" t="114300" r="123190" b="161925"/>
                        <wp:docPr id="2" name="Afbeelding 2" descr="Afbeeldingsresultaat voor Zonne-energ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Zonne-energi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404" cy="2505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B629F" w:rsidRDefault="00BB629F"/>
              </w:tc>
            </w:tr>
            <w:tr w:rsidR="00607922" w:rsidTr="00FB76F6">
              <w:trPr>
                <w:trHeight w:hRule="exact" w:val="8922"/>
              </w:trPr>
              <w:tc>
                <w:tcPr>
                  <w:tcW w:w="7200" w:type="dxa"/>
                </w:tcPr>
                <w:p w:rsidR="00BC50EA" w:rsidRDefault="00BC50EA" w:rsidP="00BC50EA">
                  <w:pPr>
                    <w:pStyle w:val="Geenafstand"/>
                    <w:rPr>
                      <w:b/>
                      <w:color w:val="24A5CD" w:themeColor="accent6"/>
                      <w:sz w:val="40"/>
                      <w:szCs w:val="40"/>
                    </w:rPr>
                  </w:pPr>
                  <w:r>
                    <w:rPr>
                      <w:b/>
                      <w:color w:val="24A5CD" w:themeColor="accent6"/>
                      <w:sz w:val="40"/>
                      <w:szCs w:val="40"/>
                    </w:rPr>
                    <w:t>Stroom uit zonnepanelen op uw dak?</w:t>
                  </w:r>
                </w:p>
                <w:p w:rsidR="00BC50EA" w:rsidRDefault="00BC50EA" w:rsidP="00BC50EA">
                  <w:pPr>
                    <w:pStyle w:val="Geenafstand"/>
                    <w:rPr>
                      <w:b/>
                      <w:color w:val="24A5CD" w:themeColor="accent6"/>
                      <w:sz w:val="40"/>
                      <w:szCs w:val="40"/>
                    </w:rPr>
                  </w:pPr>
                </w:p>
                <w:p w:rsidR="00BB629F" w:rsidRDefault="00BB629F" w:rsidP="00FB76F6">
                  <w:r w:rsidRPr="00BF20FF">
                    <w:t xml:space="preserve">Stroom besparen die u zelf opwekt uit de zonnepanelen op het dak. Het kan. Als u </w:t>
                  </w:r>
                  <w:r w:rsidR="00FB76F6">
                    <w:t xml:space="preserve">hiervoor belangstelling heeft, </w:t>
                  </w:r>
                  <w:r w:rsidR="00BF20FF">
                    <w:t>meldt u zich dan aan bij ons</w:t>
                  </w:r>
                  <w:r w:rsidR="00574249">
                    <w:t xml:space="preserve"> op de gebruikelijke spreekuren of via </w:t>
                  </w:r>
                  <w:hyperlink r:id="rId9" w:history="1">
                    <w:r w:rsidR="00574249" w:rsidRPr="00984199">
                      <w:rPr>
                        <w:rStyle w:val="Hyperlink"/>
                      </w:rPr>
                      <w:t>zonnepanelen@ws-padua.nl</w:t>
                    </w:r>
                  </w:hyperlink>
                  <w:r w:rsidR="00574249">
                    <w:t xml:space="preserve">. </w:t>
                  </w:r>
                </w:p>
                <w:p w:rsidR="00FB76F6" w:rsidRDefault="00FB76F6" w:rsidP="00FB76F6"/>
                <w:p w:rsidR="00FB76F6" w:rsidRDefault="00FB76F6" w:rsidP="00FB76F6">
                  <w:pPr>
                    <w:pStyle w:val="Geenafstand"/>
                    <w:rPr>
                      <w:b/>
                      <w:color w:val="24A5CD" w:themeColor="accent6"/>
                      <w:sz w:val="40"/>
                      <w:szCs w:val="40"/>
                    </w:rPr>
                  </w:pPr>
                  <w:r w:rsidRPr="009F0554">
                    <w:rPr>
                      <w:b/>
                      <w:color w:val="24A5CD" w:themeColor="accent6"/>
                      <w:sz w:val="40"/>
                      <w:szCs w:val="40"/>
                    </w:rPr>
                    <w:t xml:space="preserve">Wat gebeurt er </w:t>
                  </w:r>
                  <w:r>
                    <w:rPr>
                      <w:b/>
                      <w:color w:val="24A5CD" w:themeColor="accent6"/>
                      <w:sz w:val="40"/>
                      <w:szCs w:val="40"/>
                    </w:rPr>
                    <w:t>als ik mij aanmeld</w:t>
                  </w:r>
                </w:p>
                <w:p w:rsidR="00FB76F6" w:rsidRPr="009F0554" w:rsidRDefault="00FB76F6" w:rsidP="00FB76F6">
                  <w:pPr>
                    <w:pStyle w:val="Geenafstand"/>
                    <w:rPr>
                      <w:b/>
                      <w:color w:val="24A5CD" w:themeColor="accent6"/>
                      <w:sz w:val="40"/>
                      <w:szCs w:val="40"/>
                    </w:rPr>
                  </w:pPr>
                </w:p>
                <w:p w:rsidR="00FB76F6" w:rsidRPr="00BB629F" w:rsidRDefault="00FB76F6" w:rsidP="00FB76F6">
                  <w:r w:rsidRPr="009F0554">
                    <w:t xml:space="preserve">Als u zich heeft aangemeld krijgt u van ons een uitnodiging om uw persoonlijke situatie te bekijken. We vragen u om uw laatste jaarrekening mee te nemen en kunnen dan een </w:t>
                  </w:r>
                  <w:r>
                    <w:t>berekening</w:t>
                  </w:r>
                  <w:r w:rsidRPr="009F0554">
                    <w:t xml:space="preserve"> </w:t>
                  </w:r>
                  <w:r>
                    <w:t xml:space="preserve">op </w:t>
                  </w:r>
                  <w:r w:rsidRPr="009F0554">
                    <w:t>papier</w:t>
                  </w:r>
                  <w:r>
                    <w:t xml:space="preserve"> zetten wat uw voordeel globaal zal zijn</w:t>
                  </w:r>
                  <w:r w:rsidRPr="009F0554">
                    <w:t xml:space="preserve">. Het doel voor u en ons is om te zorgen dat uw totale woonlasten (huur plus energiekosten) gaan dalen. </w:t>
                  </w:r>
                  <w:r>
                    <w:t xml:space="preserve">Als u gebruik wilt maken van ons aanbod kunt u het voorstel ondertekenen en gaan we het uitvoerende bedrijf opdracht geven. </w:t>
                  </w:r>
                  <w:r w:rsidRPr="009F0554">
                    <w:t xml:space="preserve"> </w:t>
                  </w:r>
                </w:p>
              </w:tc>
            </w:tr>
            <w:tr w:rsidR="00607922" w:rsidTr="00FB76F6">
              <w:trPr>
                <w:trHeight w:hRule="exact" w:val="133"/>
              </w:trPr>
              <w:tc>
                <w:tcPr>
                  <w:tcW w:w="7200" w:type="dxa"/>
                  <w:vAlign w:val="bottom"/>
                </w:tcPr>
                <w:p w:rsidR="00607922" w:rsidRDefault="00607922"/>
              </w:tc>
            </w:tr>
          </w:tbl>
          <w:p w:rsidR="00607922" w:rsidRDefault="00607922"/>
        </w:tc>
        <w:tc>
          <w:tcPr>
            <w:tcW w:w="144" w:type="dxa"/>
          </w:tcPr>
          <w:p w:rsidR="00607922" w:rsidRDefault="00607922"/>
        </w:tc>
        <w:tc>
          <w:tcPr>
            <w:tcW w:w="3456" w:type="dxa"/>
          </w:tcPr>
          <w:tbl>
            <w:tblPr>
              <w:tblW w:w="5000" w:type="pct"/>
              <w:shd w:val="clear" w:color="auto" w:fill="564180" w:themeFill="accent5" w:themeFillShade="BF"/>
              <w:tblLayout w:type="fixed"/>
              <w:tblCellMar>
                <w:left w:w="288" w:type="dxa"/>
                <w:right w:w="288" w:type="dxa"/>
              </w:tblCellMar>
              <w:tblLook w:val="04A0" w:firstRow="1" w:lastRow="0" w:firstColumn="1" w:lastColumn="0" w:noHBand="0" w:noVBand="1"/>
              <w:tblDescription w:val="Lay-out voor zijbalk flyer"/>
            </w:tblPr>
            <w:tblGrid>
              <w:gridCol w:w="3456"/>
            </w:tblGrid>
            <w:tr w:rsidR="00607922" w:rsidTr="00BF20FF">
              <w:trPr>
                <w:trHeight w:hRule="exact" w:val="11064"/>
              </w:trPr>
              <w:tc>
                <w:tcPr>
                  <w:tcW w:w="3446" w:type="dxa"/>
                  <w:shd w:val="clear" w:color="auto" w:fill="564180" w:themeFill="accent5" w:themeFillShade="BF"/>
                  <w:vAlign w:val="center"/>
                </w:tcPr>
                <w:p w:rsidR="00607922" w:rsidRDefault="00BF20FF" w:rsidP="00BC50EA">
                  <w:pPr>
                    <w:pStyle w:val="Kop2"/>
                  </w:pPr>
                  <w:r>
                    <w:t xml:space="preserve">Zonnepanelen bij </w:t>
                  </w:r>
                  <w:proofErr w:type="spellStart"/>
                  <w:r>
                    <w:t>AvP</w:t>
                  </w:r>
                  <w:proofErr w:type="spellEnd"/>
                </w:p>
              </w:tc>
            </w:tr>
            <w:tr w:rsidR="00607922" w:rsidTr="00BF20FF">
              <w:trPr>
                <w:trHeight w:hRule="exact" w:val="144"/>
              </w:trPr>
              <w:tc>
                <w:tcPr>
                  <w:tcW w:w="3446" w:type="dxa"/>
                  <w:shd w:val="clear" w:color="auto" w:fill="564180" w:themeFill="accent5" w:themeFillShade="BF"/>
                </w:tcPr>
                <w:p w:rsidR="00607922" w:rsidRDefault="00607922"/>
              </w:tc>
            </w:tr>
            <w:tr w:rsidR="00607922" w:rsidTr="00BF20FF">
              <w:trPr>
                <w:trHeight w:hRule="exact" w:val="3682"/>
              </w:trPr>
              <w:tc>
                <w:tcPr>
                  <w:tcW w:w="3446" w:type="dxa"/>
                  <w:shd w:val="clear" w:color="auto" w:fill="564180" w:themeFill="accent5" w:themeFillShade="BF"/>
                  <w:vAlign w:val="center"/>
                </w:tcPr>
                <w:p w:rsidR="00607922" w:rsidRDefault="00BF20FF">
                  <w:pPr>
                    <w:pStyle w:val="Kop3"/>
                  </w:pPr>
                  <w:r>
                    <w:t>Woningstichting Sint antonius van padua</w:t>
                  </w:r>
                </w:p>
                <w:p w:rsidR="00607922" w:rsidRDefault="00044F83">
                  <w:pPr>
                    <w:pStyle w:val="Contactgegevens"/>
                  </w:pPr>
                  <w:sdt>
                    <w:sdtPr>
                      <w:id w:val="857003158"/>
                      <w:placeholder>
                        <w:docPart w:val="A7DEB9281D544AC69F6AF4660F687B25"/>
                      </w:placeholder>
                      <w15:appearance w15:val="hidden"/>
                      <w:text w:multiLine="1"/>
                    </w:sdtPr>
                    <w:sdtEndPr/>
                    <w:sdtContent>
                      <w:r w:rsidR="00BF20FF">
                        <w:t>Forum 5 2211LV Noordwijkerhout</w:t>
                      </w:r>
                    </w:sdtContent>
                  </w:sdt>
                </w:p>
                <w:p w:rsidR="00607922" w:rsidRDefault="00BF20FF">
                  <w:pPr>
                    <w:pStyle w:val="Contactgegevens"/>
                  </w:pPr>
                  <w:r>
                    <w:t>www.</w:t>
                  </w:r>
                  <w:r w:rsidR="005C0027">
                    <w:t>ws-</w:t>
                  </w:r>
                  <w:r>
                    <w:t>padua.nl</w:t>
                  </w:r>
                </w:p>
                <w:p w:rsidR="00607922" w:rsidRDefault="00607922" w:rsidP="00BF20FF">
                  <w:pPr>
                    <w:pStyle w:val="Datum"/>
                  </w:pPr>
                </w:p>
              </w:tc>
            </w:tr>
          </w:tbl>
          <w:p w:rsidR="00607922" w:rsidRDefault="00607922"/>
        </w:tc>
      </w:tr>
    </w:tbl>
    <w:p w:rsidR="00BF20FF" w:rsidRDefault="00BF20FF">
      <w:pPr>
        <w:pStyle w:val="Geenafstand"/>
      </w:pPr>
    </w:p>
    <w:p w:rsidR="00607922" w:rsidRDefault="009F1970">
      <w:pPr>
        <w:pStyle w:val="Geenafstand"/>
        <w:rPr>
          <w:b/>
          <w:color w:val="24A5CD" w:themeColor="accent6"/>
          <w:sz w:val="40"/>
          <w:szCs w:val="40"/>
        </w:rPr>
      </w:pPr>
      <w:r w:rsidRPr="009F1970">
        <w:rPr>
          <w:b/>
          <w:color w:val="24A5CD" w:themeColor="accent6"/>
          <w:sz w:val="40"/>
          <w:szCs w:val="40"/>
        </w:rPr>
        <w:lastRenderedPageBreak/>
        <w:t>Wanneer kom ik in aanmerking.</w:t>
      </w:r>
    </w:p>
    <w:p w:rsidR="009F1970" w:rsidRDefault="009F1970">
      <w:pPr>
        <w:pStyle w:val="Geenafstand"/>
        <w:rPr>
          <w:b/>
          <w:color w:val="24A5CD" w:themeColor="accent6"/>
        </w:rPr>
      </w:pPr>
    </w:p>
    <w:p w:rsidR="009F1970" w:rsidRPr="009F0554" w:rsidRDefault="00574249" w:rsidP="009F0554">
      <w:r>
        <w:t xml:space="preserve">Allereerst bekijken wij </w:t>
      </w:r>
      <w:r w:rsidR="009F1970" w:rsidRPr="009F0554">
        <w:t xml:space="preserve">of uw dakvlak geschikt is voor het plaatsen van zonnepanelen. Het dakvlak moet </w:t>
      </w:r>
      <w:r w:rsidR="00A70545">
        <w:t>bij voorkeur op</w:t>
      </w:r>
      <w:r w:rsidR="009F1970" w:rsidRPr="009F0554">
        <w:t xml:space="preserve"> </w:t>
      </w:r>
      <w:r>
        <w:t>het zuiden, zuidwesten of zuidoosten liggen en er moeten minimaal 6 panelen kunnen worden geplaatst. Het maximale aantal bedraagt 10 panelen.</w:t>
      </w:r>
    </w:p>
    <w:p w:rsidR="009F1970" w:rsidRPr="009F0554" w:rsidRDefault="009F1970" w:rsidP="009F0554">
      <w:r w:rsidRPr="009F0554">
        <w:t>Dat is niet de enige voorwaarden. Woningen waarvoor de komende jaren groot onderhoud staat gepland, komen pas na het groot onderhoud in aanmerking. Waarom alleen de eengezinswoningen. Voor de meergezinswoningen is het vaak ingewikkeld om de woningen op een meterkast aan te sluiten. Bovendien deel je het dakvlak met meerdere bewoners en is er niet genoeg ruimte per woning.</w:t>
      </w:r>
    </w:p>
    <w:p w:rsidR="00521D2E" w:rsidRDefault="00521D2E" w:rsidP="00521D2E">
      <w:pPr>
        <w:pStyle w:val="Geenafstand"/>
        <w:rPr>
          <w:b/>
          <w:color w:val="24A5CD" w:themeColor="accent6"/>
          <w:sz w:val="40"/>
          <w:szCs w:val="40"/>
        </w:rPr>
      </w:pPr>
      <w:r w:rsidRPr="00521D2E">
        <w:rPr>
          <w:b/>
          <w:color w:val="24A5CD" w:themeColor="accent6"/>
          <w:sz w:val="40"/>
          <w:szCs w:val="40"/>
        </w:rPr>
        <w:t>Rekenvoorbeeld</w:t>
      </w:r>
    </w:p>
    <w:p w:rsidR="00521D2E" w:rsidRDefault="00521D2E" w:rsidP="00521D2E">
      <w:pPr>
        <w:pStyle w:val="Geenafstand"/>
        <w:rPr>
          <w:color w:val="24A5CD" w:themeColor="accent6"/>
        </w:rPr>
      </w:pPr>
    </w:p>
    <w:p w:rsidR="00521D2E" w:rsidRDefault="00521D2E" w:rsidP="00521D2E">
      <w:r w:rsidRPr="00521D2E">
        <w:t>Wij geven u 2 r</w:t>
      </w:r>
      <w:r>
        <w:t>e</w:t>
      </w:r>
      <w:r w:rsidRPr="00521D2E">
        <w:t>kenvoorbeelden</w:t>
      </w:r>
      <w:r>
        <w:t>. Het eerste voorbeeld is bij 6 panelen</w:t>
      </w:r>
      <w:r w:rsidR="00EC53EF">
        <w:t>,</w:t>
      </w:r>
      <w:r>
        <w:t xml:space="preserve"> het tweede voorbeeld bij </w:t>
      </w:r>
      <w:r w:rsidR="00EC53EF">
        <w:t xml:space="preserve">          </w:t>
      </w:r>
      <w:r>
        <w:t xml:space="preserve">8 panelen. Afhankelijk van de grote van het dakvlak zal de gemiddelde corporatiewoning op </w:t>
      </w:r>
      <w:r w:rsidR="00EC53EF">
        <w:t xml:space="preserve">deze aantallen </w:t>
      </w:r>
      <w:r>
        <w:t>uitkomen. Wij gaan op dit moment uit van een ele</w:t>
      </w:r>
      <w:r w:rsidR="00574249">
        <w:t>k</w:t>
      </w:r>
      <w:r>
        <w:t xml:space="preserve">traprijs van 0,22 </w:t>
      </w:r>
      <w:proofErr w:type="spellStart"/>
      <w:r>
        <w:t>ct</w:t>
      </w:r>
      <w:proofErr w:type="spellEnd"/>
      <w:r>
        <w:t>/</w:t>
      </w:r>
      <w:proofErr w:type="spellStart"/>
      <w:r>
        <w:t>kwh</w:t>
      </w:r>
      <w:proofErr w:type="spellEnd"/>
      <w:r>
        <w:t>.</w:t>
      </w:r>
    </w:p>
    <w:p w:rsidR="00521D2E" w:rsidRPr="00521D2E" w:rsidRDefault="00521D2E" w:rsidP="00521D2E">
      <w:pPr>
        <w:rPr>
          <w:i/>
        </w:rPr>
      </w:pPr>
      <w:r w:rsidRPr="00521D2E">
        <w:rPr>
          <w:i/>
        </w:rPr>
        <w:t>Voorbeeld 1</w:t>
      </w:r>
      <w:r>
        <w:rPr>
          <w:i/>
        </w:rPr>
        <w:t xml:space="preserve"> (6 panelen)</w:t>
      </w:r>
    </w:p>
    <w:p w:rsidR="00EC53EF" w:rsidRDefault="00A2145F" w:rsidP="00EC53EF">
      <w:pPr>
        <w:spacing w:after="0"/>
      </w:pPr>
      <w:r>
        <w:t xml:space="preserve">Wat levert het u op? </w:t>
      </w:r>
      <w:r w:rsidR="00521D2E">
        <w:t xml:space="preserve">De </w:t>
      </w:r>
      <w:r>
        <w:t xml:space="preserve">besparing op uw energierekening </w:t>
      </w:r>
      <w:r w:rsidR="00521D2E">
        <w:t xml:space="preserve">voor u bedraagt bij gemiddeld gebruik </w:t>
      </w:r>
    </w:p>
    <w:p w:rsidR="00521D2E" w:rsidRDefault="00521D2E" w:rsidP="00EC53EF">
      <w:pPr>
        <w:spacing w:after="0"/>
      </w:pPr>
      <w:r>
        <w:t xml:space="preserve">€ 341,00 per jaar. Omdat de woningstichting betaalbaarheid belangrijk vind nemen </w:t>
      </w:r>
      <w:r w:rsidR="00EC53EF">
        <w:t>w</w:t>
      </w:r>
      <w:r>
        <w:t>ij 50% va</w:t>
      </w:r>
      <w:r w:rsidR="00C96F71">
        <w:t xml:space="preserve">n </w:t>
      </w:r>
      <w:r>
        <w:t xml:space="preserve">de investering voor </w:t>
      </w:r>
      <w:r w:rsidR="00EC53EF">
        <w:t>ons</w:t>
      </w:r>
      <w:r>
        <w:t xml:space="preserve"> rekening en moet u € </w:t>
      </w:r>
      <w:r w:rsidR="00044F83">
        <w:t>12,41</w:t>
      </w:r>
      <w:r>
        <w:t xml:space="preserve"> via de servicekosten aan ons betalen.</w:t>
      </w:r>
    </w:p>
    <w:p w:rsidR="00EC53EF" w:rsidRDefault="00EC53EF" w:rsidP="00EC53EF">
      <w:pPr>
        <w:spacing w:after="0"/>
      </w:pPr>
    </w:p>
    <w:p w:rsidR="00521D2E" w:rsidRPr="00521D2E" w:rsidRDefault="00521D2E" w:rsidP="00521D2E">
      <w:pPr>
        <w:rPr>
          <w:i/>
        </w:rPr>
      </w:pPr>
      <w:r w:rsidRPr="00521D2E">
        <w:rPr>
          <w:i/>
        </w:rPr>
        <w:t>Voorbeeld 2</w:t>
      </w:r>
      <w:r>
        <w:rPr>
          <w:i/>
        </w:rPr>
        <w:t xml:space="preserve"> (8 panelen)</w:t>
      </w:r>
    </w:p>
    <w:p w:rsidR="00EC53EF" w:rsidRDefault="00EC53EF" w:rsidP="00EC53EF">
      <w:pPr>
        <w:spacing w:after="0"/>
      </w:pPr>
      <w:r>
        <w:t xml:space="preserve">Wat levert het u op? </w:t>
      </w:r>
      <w:r w:rsidR="00C96F71">
        <w:t xml:space="preserve">De </w:t>
      </w:r>
      <w:r>
        <w:t xml:space="preserve">besparing op uw energierekening </w:t>
      </w:r>
      <w:r w:rsidR="00C96F71">
        <w:t xml:space="preserve">voor u bedraagt bij gemiddeld gebruik </w:t>
      </w:r>
    </w:p>
    <w:p w:rsidR="00C96F71" w:rsidRDefault="00C96F71" w:rsidP="00EC53EF">
      <w:pPr>
        <w:spacing w:after="0"/>
      </w:pPr>
      <w:r>
        <w:t>€ 455,00 per jaar. Ook hier betalen wij 50% van de investering en moet u € 1</w:t>
      </w:r>
      <w:r w:rsidR="00044F83">
        <w:t>4,42</w:t>
      </w:r>
      <w:bookmarkStart w:id="0" w:name="_GoBack"/>
      <w:bookmarkEnd w:id="0"/>
      <w:r>
        <w:t xml:space="preserve"> betalen </w:t>
      </w:r>
      <w:r w:rsidR="00EC53EF">
        <w:t>aan</w:t>
      </w:r>
      <w:r>
        <w:t xml:space="preserve"> servicekosten. </w:t>
      </w:r>
    </w:p>
    <w:p w:rsidR="00EC53EF" w:rsidRDefault="00EC53EF" w:rsidP="00EC53EF">
      <w:pPr>
        <w:spacing w:after="0"/>
      </w:pPr>
    </w:p>
    <w:p w:rsidR="00521D2E" w:rsidRDefault="00C96F71" w:rsidP="00521D2E">
      <w:r>
        <w:t xml:space="preserve">De goede lezer ziet dat hoe meer panelen er worden geplaatst, hoe groter het resultaat. Echter het aantal panelen is afhankelijk van </w:t>
      </w:r>
      <w:r w:rsidR="00EC53EF">
        <w:t xml:space="preserve">de </w:t>
      </w:r>
      <w:r>
        <w:t>situatie van het dakvlak.</w:t>
      </w:r>
      <w:r w:rsidR="00521D2E">
        <w:t xml:space="preserve">    </w:t>
      </w:r>
    </w:p>
    <w:p w:rsidR="00A70545" w:rsidRPr="00A70545" w:rsidRDefault="00A70545" w:rsidP="00A70545">
      <w:pPr>
        <w:pStyle w:val="Geenafstand"/>
        <w:rPr>
          <w:b/>
          <w:color w:val="24A5CD" w:themeColor="accent6"/>
          <w:sz w:val="40"/>
          <w:szCs w:val="40"/>
        </w:rPr>
      </w:pPr>
      <w:r w:rsidRPr="00A70545">
        <w:rPr>
          <w:b/>
          <w:color w:val="24A5CD" w:themeColor="accent6"/>
          <w:sz w:val="40"/>
          <w:szCs w:val="40"/>
        </w:rPr>
        <w:t>Meer informatie?</w:t>
      </w:r>
    </w:p>
    <w:p w:rsidR="00521D2E" w:rsidRDefault="00521D2E" w:rsidP="00521D2E"/>
    <w:p w:rsidR="00A70545" w:rsidRDefault="00A70545" w:rsidP="00521D2E">
      <w:r>
        <w:t xml:space="preserve">Als u vragen heeft kunt u bellen naar 0252 343 100 of mailen naar zonnepanelen@ws-padua.nl </w:t>
      </w:r>
    </w:p>
    <w:p w:rsidR="00A70545" w:rsidRPr="00521D2E" w:rsidRDefault="00A70545" w:rsidP="00521D2E"/>
    <w:sectPr w:rsidR="00A70545" w:rsidRPr="00521D2E" w:rsidSect="00BC50EA">
      <w:pgSz w:w="11906" w:h="16838" w:code="9"/>
      <w:pgMar w:top="1135" w:right="567" w:bottom="35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9F"/>
    <w:rsid w:val="00044F83"/>
    <w:rsid w:val="00085A92"/>
    <w:rsid w:val="004B3C8A"/>
    <w:rsid w:val="00521D2E"/>
    <w:rsid w:val="00522962"/>
    <w:rsid w:val="00574249"/>
    <w:rsid w:val="005C0027"/>
    <w:rsid w:val="00607922"/>
    <w:rsid w:val="009E6383"/>
    <w:rsid w:val="009F0554"/>
    <w:rsid w:val="009F1970"/>
    <w:rsid w:val="00A2145F"/>
    <w:rsid w:val="00A70545"/>
    <w:rsid w:val="00AA3515"/>
    <w:rsid w:val="00B37465"/>
    <w:rsid w:val="00BB629F"/>
    <w:rsid w:val="00BC50EA"/>
    <w:rsid w:val="00BF20FF"/>
    <w:rsid w:val="00C96F71"/>
    <w:rsid w:val="00E02FAF"/>
    <w:rsid w:val="00EC53EF"/>
    <w:rsid w:val="00FB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7B286"/>
  <w15:chartTrackingRefBased/>
  <w15:docId w15:val="{43731C88-987F-481D-B3BB-CE0F955C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nl-NL"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3"/>
    <w:qFormat/>
    <w:pPr>
      <w:keepNext/>
      <w:keepLines/>
      <w:spacing w:before="280" w:after="120" w:line="240" w:lineRule="auto"/>
      <w:contextualSpacing/>
      <w:outlineLvl w:val="0"/>
    </w:pPr>
    <w:rPr>
      <w:b/>
      <w:bCs/>
      <w:sz w:val="28"/>
      <w:szCs w:val="28"/>
    </w:rPr>
  </w:style>
  <w:style w:type="paragraph" w:styleId="Kop2">
    <w:name w:val="heading 2"/>
    <w:basedOn w:val="Standaard"/>
    <w:next w:val="Regel"/>
    <w:link w:val="Kop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Kop3">
    <w:name w:val="heading 3"/>
    <w:basedOn w:val="Standaard"/>
    <w:next w:val="Standaard"/>
    <w:link w:val="Kop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Kop4">
    <w:name w:val="heading 4"/>
    <w:basedOn w:val="Standaard"/>
    <w:next w:val="Standaard"/>
    <w:link w:val="Kop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Titel"/>
    <w:link w:val="OndertitelChar"/>
    <w:uiPriority w:val="2"/>
    <w:qFormat/>
    <w:pPr>
      <w:numPr>
        <w:ilvl w:val="1"/>
      </w:numPr>
      <w:spacing w:before="480"/>
    </w:pPr>
    <w:rPr>
      <w:color w:val="E03177" w:themeColor="accent1"/>
    </w:rPr>
  </w:style>
  <w:style w:type="character" w:customStyle="1" w:styleId="OndertitelChar">
    <w:name w:val="Ondertitel Char"/>
    <w:basedOn w:val="Standaardalinea-lettertype"/>
    <w:link w:val="Ondertitel"/>
    <w:uiPriority w:val="2"/>
    <w:rPr>
      <w:rFonts w:asciiTheme="majorHAnsi" w:eastAsiaTheme="majorEastAsia" w:hAnsiTheme="majorHAnsi" w:cstheme="majorBidi"/>
      <w:caps/>
      <w:color w:val="E03177" w:themeColor="accent1"/>
      <w:kern w:val="28"/>
      <w:sz w:val="80"/>
      <w:szCs w:val="80"/>
    </w:rPr>
  </w:style>
  <w:style w:type="paragraph" w:styleId="Titel">
    <w:name w:val="Title"/>
    <w:basedOn w:val="Standaard"/>
    <w:next w:val="Standaard"/>
    <w:link w:val="Titel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elChar">
    <w:name w:val="Titel Char"/>
    <w:basedOn w:val="Standaardalinea-lettertype"/>
    <w:link w:val="Titel"/>
    <w:uiPriority w:val="1"/>
    <w:rPr>
      <w:rFonts w:asciiTheme="majorHAnsi" w:eastAsiaTheme="majorEastAsia" w:hAnsiTheme="majorHAnsi" w:cstheme="majorBidi"/>
      <w:caps/>
      <w:kern w:val="28"/>
      <w:sz w:val="80"/>
      <w:szCs w:val="80"/>
    </w:rPr>
  </w:style>
  <w:style w:type="character" w:customStyle="1" w:styleId="Kop1Char">
    <w:name w:val="Kop 1 Char"/>
    <w:basedOn w:val="Standaardalinea-lettertype"/>
    <w:link w:val="Kop1"/>
    <w:uiPriority w:val="3"/>
    <w:rPr>
      <w:b/>
      <w:bCs/>
      <w:sz w:val="28"/>
      <w:szCs w:val="28"/>
    </w:rPr>
  </w:style>
  <w:style w:type="character" w:styleId="Tekstvantijdelijkeaanduiding">
    <w:name w:val="Placeholder Text"/>
    <w:basedOn w:val="Standaardalinea-lettertype"/>
    <w:uiPriority w:val="99"/>
    <w:semiHidden/>
    <w:rPr>
      <w:color w:val="808080"/>
    </w:rPr>
  </w:style>
  <w:style w:type="paragraph" w:styleId="Geenafstand">
    <w:name w:val="No Spacing"/>
    <w:uiPriority w:val="19"/>
    <w:qFormat/>
    <w:pPr>
      <w:spacing w:after="0" w:line="240" w:lineRule="auto"/>
    </w:pPr>
  </w:style>
  <w:style w:type="character" w:customStyle="1" w:styleId="Kop2Char">
    <w:name w:val="Kop 2 Char"/>
    <w:basedOn w:val="Standaardalinea-lettertype"/>
    <w:link w:val="Kop2"/>
    <w:uiPriority w:val="3"/>
    <w:rPr>
      <w:rFonts w:asciiTheme="majorHAnsi" w:eastAsiaTheme="majorEastAsia" w:hAnsiTheme="majorHAnsi" w:cstheme="majorBidi"/>
      <w:color w:val="FFFFFF" w:themeColor="background1"/>
      <w:sz w:val="28"/>
      <w:szCs w:val="28"/>
    </w:rPr>
  </w:style>
  <w:style w:type="paragraph" w:customStyle="1" w:styleId="Regel">
    <w:name w:val="Regel"/>
    <w:basedOn w:val="Standaard"/>
    <w:next w:val="Kop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Kop3Char">
    <w:name w:val="Kop 3 Char"/>
    <w:basedOn w:val="Standaardalinea-lettertype"/>
    <w:link w:val="Kop3"/>
    <w:uiPriority w:val="4"/>
    <w:rPr>
      <w:rFonts w:asciiTheme="majorHAnsi" w:eastAsiaTheme="majorEastAsia" w:hAnsiTheme="majorHAnsi" w:cstheme="majorBidi"/>
      <w:caps/>
      <w:color w:val="FFFFFF" w:themeColor="background1"/>
    </w:rPr>
  </w:style>
  <w:style w:type="paragraph" w:customStyle="1" w:styleId="Contactgegevens">
    <w:name w:val="Contactgegevens"/>
    <w:basedOn w:val="Standaard"/>
    <w:uiPriority w:val="5"/>
    <w:qFormat/>
    <w:pPr>
      <w:spacing w:after="280" w:line="240" w:lineRule="auto"/>
      <w:jc w:val="center"/>
    </w:pPr>
    <w:rPr>
      <w:color w:val="FFFFFF" w:themeColor="background1"/>
    </w:rPr>
  </w:style>
  <w:style w:type="paragraph" w:styleId="Datum">
    <w:name w:val="Date"/>
    <w:basedOn w:val="Standaard"/>
    <w:link w:val="DatumChar"/>
    <w:uiPriority w:val="5"/>
    <w:unhideWhenUsed/>
    <w:qFormat/>
    <w:pPr>
      <w:spacing w:after="0"/>
      <w:jc w:val="center"/>
    </w:pPr>
    <w:rPr>
      <w:color w:val="FFFFFF" w:themeColor="background1"/>
    </w:rPr>
  </w:style>
  <w:style w:type="character" w:customStyle="1" w:styleId="DatumChar">
    <w:name w:val="Datum Char"/>
    <w:basedOn w:val="Standaardalinea-lettertype"/>
    <w:link w:val="Datum"/>
    <w:uiPriority w:val="5"/>
    <w:rPr>
      <w:color w:val="FFFFFF" w:themeColor="background1"/>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character" w:customStyle="1" w:styleId="Kop4Char">
    <w:name w:val="Kop 4 Char"/>
    <w:basedOn w:val="Standaardalinea-lettertype"/>
    <w:link w:val="Kop4"/>
    <w:uiPriority w:val="99"/>
    <w:semiHidden/>
    <w:rPr>
      <w:rFonts w:asciiTheme="majorHAnsi" w:eastAsiaTheme="majorEastAsia" w:hAnsiTheme="majorHAnsi" w:cstheme="majorBidi"/>
      <w:color w:val="E03177" w:themeColor="accent1"/>
    </w:rPr>
  </w:style>
  <w:style w:type="paragraph" w:customStyle="1" w:styleId="Default">
    <w:name w:val="Default"/>
    <w:rsid w:val="00BB629F"/>
    <w:pPr>
      <w:autoSpaceDE w:val="0"/>
      <w:autoSpaceDN w:val="0"/>
      <w:adjustRightInd w:val="0"/>
      <w:spacing w:after="0" w:line="240" w:lineRule="auto"/>
    </w:pPr>
    <w:rPr>
      <w:rFonts w:ascii="Caecilia Roman" w:hAnsi="Caecilia Roman" w:cs="Caecilia Roman"/>
      <w:color w:val="000000"/>
    </w:rPr>
  </w:style>
  <w:style w:type="character" w:styleId="Hyperlink">
    <w:name w:val="Hyperlink"/>
    <w:basedOn w:val="Standaardalinea-lettertype"/>
    <w:uiPriority w:val="99"/>
    <w:unhideWhenUsed/>
    <w:rsid w:val="00574249"/>
    <w:rPr>
      <w:color w:val="24A5C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www.google.nl/imgres?imgurl=https://www.consumind.nl/assets/uploads/images/2016/wel-of-geen-zonnepanelen-google-adviseert-federico-rostagno1.jpg&amp;imgrefurl=https://www.consumind.nl/nieuws/5-dingen-die-je-nog-niet-wist-over-zonne-energie&amp;docid=ozIZh40lk4elFM&amp;tbnid=22wsTFSjyH5q_M:&amp;vet=12ahUKEwiZ5vnO0OzcAhVS2qQKHTPtAIM4ZBAzKAowCnoECAEQCw..i&amp;w=500&amp;h=375&amp;bih=886&amp;biw=1920&amp;q=Zonne-energie&amp;ved=2ahUKEwiZ5vnO0OzcAhVS2qQKHTPtAIM4ZBAzKAowCnoECAEQCw&amp;iact=mrc&amp;uact=8"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onnepanelen@ws-padua.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AppData\Roaming\Microsoft\Sjablonen\Seizoensevenement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DEB9281D544AC69F6AF4660F687B25"/>
        <w:category>
          <w:name w:val="Algemeen"/>
          <w:gallery w:val="placeholder"/>
        </w:category>
        <w:types>
          <w:type w:val="bbPlcHdr"/>
        </w:types>
        <w:behaviors>
          <w:behavior w:val="content"/>
        </w:behaviors>
        <w:guid w:val="{2C7499F2-4242-46E0-BAA0-954213A04EE7}"/>
      </w:docPartPr>
      <w:docPartBody>
        <w:p w:rsidR="00771403" w:rsidRDefault="00771403">
          <w:pPr>
            <w:pStyle w:val="A7DEB9281D544AC69F6AF4660F687B25"/>
          </w:pPr>
          <w:r>
            <w:rPr>
              <w:lang w:bidi="nl-NL"/>
            </w:rPr>
            <w:t>[Adres]</w:t>
          </w:r>
          <w:r>
            <w:rPr>
              <w:lang w:bidi="nl-NL"/>
            </w:rPr>
            <w:br/>
            <w:t>[Postcode  plaats]</w:t>
          </w:r>
          <w:r>
            <w:rPr>
              <w:lang w:bidi="nl-NL"/>
            </w:rPr>
            <w:br/>
            <w:t>[Telefoon]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03"/>
    <w:rsid w:val="001F5D01"/>
    <w:rsid w:val="00771403"/>
    <w:rsid w:val="00ED3DE6"/>
    <w:rsid w:val="00EE3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ECF5073527D4DD18CFFD8C57FE7B249">
    <w:name w:val="5ECF5073527D4DD18CFFD8C57FE7B249"/>
  </w:style>
  <w:style w:type="paragraph" w:customStyle="1" w:styleId="8E8BA5A1EF86434AAD8DE2CAC8639DFF">
    <w:name w:val="8E8BA5A1EF86434AAD8DE2CAC8639DFF"/>
  </w:style>
  <w:style w:type="paragraph" w:customStyle="1" w:styleId="24B54F53C3EE45EB99064B57338E8288">
    <w:name w:val="24B54F53C3EE45EB99064B57338E8288"/>
  </w:style>
  <w:style w:type="paragraph" w:customStyle="1" w:styleId="1029955ADFD34615B4723B1D75721AA2">
    <w:name w:val="1029955ADFD34615B4723B1D75721AA2"/>
  </w:style>
  <w:style w:type="paragraph" w:customStyle="1" w:styleId="A9D4361A00D8435E91043EB9F03931D3">
    <w:name w:val="A9D4361A00D8435E91043EB9F03931D3"/>
  </w:style>
  <w:style w:type="paragraph" w:customStyle="1" w:styleId="5B00ACECFFDC4987BB1E01D161E776D0">
    <w:name w:val="5B00ACECFFDC4987BB1E01D161E776D0"/>
  </w:style>
  <w:style w:type="paragraph" w:customStyle="1" w:styleId="8C2F5451883847AA9DBAEDD93B7F8A70">
    <w:name w:val="8C2F5451883847AA9DBAEDD93B7F8A70"/>
  </w:style>
  <w:style w:type="paragraph" w:customStyle="1" w:styleId="394D7CC8455146299F0B2B1428CA96B1">
    <w:name w:val="394D7CC8455146299F0B2B1428CA96B1"/>
  </w:style>
  <w:style w:type="paragraph" w:customStyle="1" w:styleId="79566C5045C34DB4B456E00C0C888737">
    <w:name w:val="79566C5045C34DB4B456E00C0C888737"/>
  </w:style>
  <w:style w:type="paragraph" w:customStyle="1" w:styleId="A1CE61CBB98B42E9BF0C157655DB4D82">
    <w:name w:val="A1CE61CBB98B42E9BF0C157655DB4D82"/>
  </w:style>
  <w:style w:type="paragraph" w:customStyle="1" w:styleId="A7DEB9281D544AC69F6AF4660F687B25">
    <w:name w:val="A7DEB9281D544AC69F6AF4660F687B25"/>
  </w:style>
  <w:style w:type="paragraph" w:customStyle="1" w:styleId="C319909898664A95BEBE167C61214C01">
    <w:name w:val="C319909898664A95BEBE167C61214C01"/>
  </w:style>
  <w:style w:type="paragraph" w:customStyle="1" w:styleId="5FD26F86F356460C94C5C5CE36FE05DA">
    <w:name w:val="5FD26F86F356460C94C5C5CE36FE0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FA3A-F622-4F28-A87C-A1CB61383206}">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Seizoensevenementflyer.dotx</Template>
  <TotalTime>1</TotalTime>
  <Pages>2</Pages>
  <Words>414</Words>
  <Characters>2277</Characters>
  <Application>Microsoft Office Word</Application>
  <DocSecurity>4</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der Horst</dc:creator>
  <cp:keywords/>
  <dc:description/>
  <cp:lastModifiedBy>Ronald van der Horst</cp:lastModifiedBy>
  <cp:revision>2</cp:revision>
  <cp:lastPrinted>2018-08-14T14:33:00Z</cp:lastPrinted>
  <dcterms:created xsi:type="dcterms:W3CDTF">2022-06-29T05:13:00Z</dcterms:created>
  <dcterms:modified xsi:type="dcterms:W3CDTF">2022-06-29T05:13:00Z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